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6D316" w14:textId="5BC18265" w:rsidR="00593099" w:rsidRDefault="00593099" w:rsidP="00E0229F">
      <w:pPr>
        <w:rPr>
          <w:rFonts w:ascii="Calibri" w:hAnsi="Calibri" w:cs="Calibri"/>
          <w:sz w:val="24"/>
          <w:szCs w:val="24"/>
        </w:rPr>
      </w:pPr>
    </w:p>
    <w:p w14:paraId="511A8E36" w14:textId="58BB63B4" w:rsidR="000F101C" w:rsidRPr="000F101C" w:rsidRDefault="000F101C" w:rsidP="00E0229F">
      <w:pPr>
        <w:rPr>
          <w:rFonts w:ascii="Calibri" w:hAnsi="Calibri" w:cs="Calibri"/>
        </w:rPr>
      </w:pPr>
      <w:r w:rsidRPr="000F101C">
        <w:rPr>
          <w:rFonts w:ascii="Calibri" w:hAnsi="Calibri" w:cs="Calibri"/>
        </w:rPr>
        <w:t xml:space="preserve">Please email this consignment form as an attachment to </w:t>
      </w:r>
      <w:r w:rsidRPr="000F101C">
        <w:rPr>
          <w:rFonts w:ascii="Calibri" w:hAnsi="Calibri" w:cs="Calibri"/>
          <w:b/>
        </w:rPr>
        <w:t>newcprogrammanager@gmail.com</w:t>
      </w:r>
      <w:r w:rsidRPr="000F101C">
        <w:rPr>
          <w:rFonts w:ascii="Calibri" w:hAnsi="Calibri" w:cs="Calibri"/>
        </w:rPr>
        <w:t xml:space="preserve"> with the subject heading: [author name] AAWP Conference Bookstall Consignment.</w:t>
      </w:r>
    </w:p>
    <w:p w14:paraId="3C767982" w14:textId="7488148D" w:rsidR="000F101C" w:rsidRPr="000F101C" w:rsidRDefault="008B0954" w:rsidP="00E0229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D3F81F" wp14:editId="253B050D">
            <wp:simplePos x="0" y="0"/>
            <wp:positionH relativeFrom="column">
              <wp:posOffset>-400080</wp:posOffset>
            </wp:positionH>
            <wp:positionV relativeFrom="paragraph">
              <wp:posOffset>152400</wp:posOffset>
            </wp:positionV>
            <wp:extent cx="294640" cy="218440"/>
            <wp:effectExtent l="0" t="0" r="0" b="0"/>
            <wp:wrapThrough wrapText="bothSides">
              <wp:wrapPolygon edited="0">
                <wp:start x="0" y="0"/>
                <wp:lineTo x="0" y="18837"/>
                <wp:lineTo x="19552" y="18837"/>
                <wp:lineTo x="195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nting fing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01C" w:rsidRPr="000F101C">
        <w:rPr>
          <w:rFonts w:ascii="Calibri" w:hAnsi="Calibri" w:cs="Calibri"/>
        </w:rPr>
        <w:t xml:space="preserve">Authors wishing to have the NEWC sell their books at the stall on their behalf must return this form to us no later than 5pm </w:t>
      </w:r>
      <w:r w:rsidR="000F101C" w:rsidRPr="000F101C">
        <w:rPr>
          <w:rFonts w:ascii="Calibri" w:hAnsi="Calibri" w:cs="Calibri"/>
          <w:b/>
        </w:rPr>
        <w:t xml:space="preserve">MONDAY 25 NOVEMBER </w:t>
      </w:r>
      <w:r w:rsidR="000F101C" w:rsidRPr="000F101C">
        <w:rPr>
          <w:rFonts w:ascii="Calibri" w:hAnsi="Calibri" w:cs="Calibri"/>
        </w:rPr>
        <w:t xml:space="preserve">to ensure that titles are entered into our </w:t>
      </w:r>
      <w:proofErr w:type="spellStart"/>
      <w:r w:rsidR="000F101C" w:rsidRPr="000F101C">
        <w:rPr>
          <w:rFonts w:ascii="Calibri" w:hAnsi="Calibri" w:cs="Calibri"/>
        </w:rPr>
        <w:t>PoS</w:t>
      </w:r>
      <w:proofErr w:type="spellEnd"/>
      <w:r w:rsidR="000F101C" w:rsidRPr="000F101C">
        <w:rPr>
          <w:rFonts w:ascii="Calibri" w:hAnsi="Calibri" w:cs="Calibri"/>
        </w:rPr>
        <w:t xml:space="preserve"> inventory.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644598" w:rsidRPr="00644598" w14:paraId="72288858" w14:textId="77777777" w:rsidTr="00644598">
        <w:tc>
          <w:tcPr>
            <w:tcW w:w="8075" w:type="dxa"/>
            <w:shd w:val="clear" w:color="auto" w:fill="F2F2F2" w:themeFill="background1" w:themeFillShade="F2"/>
          </w:tcPr>
          <w:p w14:paraId="7B5093FA" w14:textId="18038152" w:rsidR="00644598" w:rsidRPr="00644598" w:rsidRDefault="00644598" w:rsidP="00E022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44598">
              <w:rPr>
                <w:rFonts w:ascii="Calibri" w:hAnsi="Calibri" w:cs="Calibri"/>
                <w:b/>
                <w:sz w:val="24"/>
                <w:szCs w:val="24"/>
              </w:rPr>
              <w:t>Book Title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D49C572" w14:textId="5984E940" w:rsidR="00644598" w:rsidRPr="00644598" w:rsidRDefault="00644598" w:rsidP="00E022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44598">
              <w:rPr>
                <w:rFonts w:ascii="Calibri" w:hAnsi="Calibri" w:cs="Calibri"/>
                <w:b/>
                <w:sz w:val="24"/>
                <w:szCs w:val="24"/>
              </w:rPr>
              <w:t>RRP</w:t>
            </w:r>
          </w:p>
        </w:tc>
      </w:tr>
      <w:tr w:rsidR="00644598" w14:paraId="3871F4AB" w14:textId="77777777" w:rsidTr="00644598">
        <w:tc>
          <w:tcPr>
            <w:tcW w:w="8075" w:type="dxa"/>
          </w:tcPr>
          <w:p w14:paraId="06C40E74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7A76EF" w14:textId="77777777" w:rsidR="00644598" w:rsidRDefault="00644598" w:rsidP="00E022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317568" w14:textId="04F96874" w:rsidR="00644598" w:rsidRPr="00F82214" w:rsidRDefault="00F82214" w:rsidP="00E022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4598" w:rsidRPr="00F82214" w14:paraId="6F731FFB" w14:textId="77777777" w:rsidTr="00644598">
        <w:tc>
          <w:tcPr>
            <w:tcW w:w="8075" w:type="dxa"/>
          </w:tcPr>
          <w:p w14:paraId="2E9EDF30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77276F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309939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98" w:rsidRPr="00F82214" w14:paraId="59C10D86" w14:textId="77777777" w:rsidTr="00644598">
        <w:tc>
          <w:tcPr>
            <w:tcW w:w="8075" w:type="dxa"/>
          </w:tcPr>
          <w:p w14:paraId="5E30A259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AF5C2E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02ED2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98" w:rsidRPr="00F82214" w14:paraId="6942AE96" w14:textId="77777777" w:rsidTr="00644598">
        <w:tc>
          <w:tcPr>
            <w:tcW w:w="8075" w:type="dxa"/>
          </w:tcPr>
          <w:p w14:paraId="3E30A9A7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0DCB36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988D1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598" w:rsidRPr="00F82214" w14:paraId="58E52696" w14:textId="77777777" w:rsidTr="00644598">
        <w:tc>
          <w:tcPr>
            <w:tcW w:w="8075" w:type="dxa"/>
          </w:tcPr>
          <w:p w14:paraId="6A06258D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B3F69A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0863B0" w14:textId="77777777" w:rsidR="00644598" w:rsidRPr="00F82214" w:rsidRDefault="00644598" w:rsidP="00E02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14B330" w14:textId="2823D17D" w:rsidR="00593099" w:rsidRPr="00E0229F" w:rsidRDefault="00593099" w:rsidP="00E0229F">
      <w:pPr>
        <w:rPr>
          <w:rFonts w:ascii="Calibri" w:hAnsi="Calibri" w:cs="Calibri"/>
          <w:sz w:val="24"/>
          <w:szCs w:val="24"/>
        </w:rPr>
      </w:pPr>
    </w:p>
    <w:p w14:paraId="33055886" w14:textId="77777777" w:rsidR="00644598" w:rsidRPr="000F101C" w:rsidRDefault="00593099" w:rsidP="00644598">
      <w:pPr>
        <w:spacing w:before="120" w:after="120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b/>
          <w:sz w:val="24"/>
          <w:szCs w:val="24"/>
        </w:rPr>
        <w:t>Author name:</w:t>
      </w:r>
      <w:r w:rsidR="00644598">
        <w:rPr>
          <w:rFonts w:ascii="Calibri" w:hAnsi="Calibri" w:cs="Calibri"/>
          <w:b/>
          <w:sz w:val="24"/>
          <w:szCs w:val="24"/>
        </w:rPr>
        <w:t xml:space="preserve">  </w:t>
      </w:r>
    </w:p>
    <w:p w14:paraId="4941A0A1" w14:textId="6F21D189" w:rsidR="00593099" w:rsidRPr="00644598" w:rsidRDefault="00616A5C" w:rsidP="00644598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 w14:anchorId="7F707232">
          <v:rect id="_x0000_i1025" style="width:0;height:1.5pt" o:hralign="center" o:hrstd="t" o:hr="t" fillcolor="#a0a0a0" stroked="f"/>
        </w:pict>
      </w:r>
    </w:p>
    <w:p w14:paraId="0406C0EE" w14:textId="603D5AD8" w:rsidR="00593099" w:rsidRPr="00644598" w:rsidRDefault="00593099" w:rsidP="00644598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 w:rsidRPr="00644598">
        <w:rPr>
          <w:rFonts w:ascii="Calibri" w:hAnsi="Calibri" w:cs="Calibri"/>
          <w:b/>
          <w:sz w:val="24"/>
          <w:szCs w:val="24"/>
        </w:rPr>
        <w:t>Bank Details</w:t>
      </w:r>
    </w:p>
    <w:p w14:paraId="2CD2F805" w14:textId="3D1D0EF0" w:rsidR="00593099" w:rsidRPr="000F101C" w:rsidRDefault="00593099" w:rsidP="00644598">
      <w:pPr>
        <w:spacing w:before="120" w:after="120" w:line="240" w:lineRule="auto"/>
        <w:ind w:left="720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b/>
          <w:sz w:val="24"/>
          <w:szCs w:val="24"/>
        </w:rPr>
        <w:t>BSB</w:t>
      </w:r>
      <w:r w:rsidR="00E2705C" w:rsidRPr="00644598">
        <w:rPr>
          <w:rFonts w:ascii="Calibri" w:hAnsi="Calibri" w:cs="Calibri"/>
          <w:b/>
          <w:sz w:val="24"/>
          <w:szCs w:val="24"/>
        </w:rPr>
        <w:t>:</w:t>
      </w:r>
      <w:r w:rsidR="000F101C">
        <w:rPr>
          <w:rFonts w:ascii="Calibri" w:hAnsi="Calibri" w:cs="Calibri"/>
          <w:b/>
          <w:sz w:val="24"/>
          <w:szCs w:val="24"/>
        </w:rPr>
        <w:t xml:space="preserve"> </w:t>
      </w:r>
    </w:p>
    <w:p w14:paraId="527F97E4" w14:textId="1EB1D818" w:rsidR="00593099" w:rsidRPr="000F101C" w:rsidRDefault="00593099" w:rsidP="00644598">
      <w:pPr>
        <w:spacing w:before="120" w:after="120" w:line="240" w:lineRule="auto"/>
        <w:ind w:left="720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b/>
          <w:sz w:val="24"/>
          <w:szCs w:val="24"/>
        </w:rPr>
        <w:t>Account number:</w:t>
      </w:r>
      <w:r w:rsidR="000F101C">
        <w:rPr>
          <w:rFonts w:ascii="Calibri" w:hAnsi="Calibri" w:cs="Calibri"/>
          <w:b/>
          <w:sz w:val="24"/>
          <w:szCs w:val="24"/>
        </w:rPr>
        <w:t xml:space="preserve"> </w:t>
      </w:r>
    </w:p>
    <w:p w14:paraId="614EA3C9" w14:textId="482A9548" w:rsidR="00593099" w:rsidRPr="000F101C" w:rsidRDefault="00593099" w:rsidP="00644598">
      <w:pPr>
        <w:spacing w:before="120" w:after="120" w:line="240" w:lineRule="auto"/>
        <w:ind w:left="720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b/>
          <w:sz w:val="24"/>
          <w:szCs w:val="24"/>
        </w:rPr>
        <w:t>Account name:</w:t>
      </w:r>
      <w:r w:rsidR="000F101C">
        <w:rPr>
          <w:rFonts w:ascii="Calibri" w:hAnsi="Calibri" w:cs="Calibri"/>
          <w:b/>
          <w:sz w:val="24"/>
          <w:szCs w:val="24"/>
        </w:rPr>
        <w:t xml:space="preserve"> </w:t>
      </w:r>
    </w:p>
    <w:p w14:paraId="521A7C22" w14:textId="65D91544" w:rsidR="00593099" w:rsidRPr="00E0229F" w:rsidRDefault="00616A5C" w:rsidP="00E022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 w14:anchorId="2CF8F4EE">
          <v:rect id="_x0000_i1026" style="width:0;height:1.5pt" o:hralign="center" o:hrstd="t" o:hr="t" fillcolor="#a0a0a0" stroked="f"/>
        </w:pict>
      </w:r>
    </w:p>
    <w:p w14:paraId="3DC8B37D" w14:textId="7A5F80D5" w:rsidR="00593099" w:rsidRPr="00E0229F" w:rsidRDefault="00644598" w:rsidP="00E022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agree that:</w:t>
      </w:r>
    </w:p>
    <w:p w14:paraId="7A85F2C9" w14:textId="3C30E089" w:rsidR="00593099" w:rsidRPr="00644598" w:rsidRDefault="00593099" w:rsidP="00644598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sz w:val="20"/>
          <w:szCs w:val="20"/>
        </w:rPr>
        <w:t xml:space="preserve">I am leaving books to be sold at the </w:t>
      </w:r>
      <w:r w:rsidR="00644598">
        <w:rPr>
          <w:rFonts w:ascii="Calibri" w:hAnsi="Calibri" w:cs="Calibri"/>
          <w:sz w:val="20"/>
          <w:szCs w:val="20"/>
        </w:rPr>
        <w:t xml:space="preserve">AAWP Conference </w:t>
      </w:r>
      <w:r w:rsidRPr="00644598">
        <w:rPr>
          <w:rFonts w:ascii="Calibri" w:hAnsi="Calibri" w:cs="Calibri"/>
          <w:sz w:val="20"/>
          <w:szCs w:val="20"/>
        </w:rPr>
        <w:t>bookstall</w:t>
      </w:r>
      <w:r w:rsidR="00644598">
        <w:rPr>
          <w:rFonts w:ascii="Calibri" w:hAnsi="Calibri" w:cs="Calibri"/>
          <w:sz w:val="20"/>
          <w:szCs w:val="20"/>
        </w:rPr>
        <w:t xml:space="preserve"> to be sold on my behalf</w:t>
      </w:r>
      <w:r w:rsidR="00E2705C" w:rsidRPr="00644598">
        <w:rPr>
          <w:rFonts w:ascii="Calibri" w:hAnsi="Calibri" w:cs="Calibri"/>
          <w:sz w:val="20"/>
          <w:szCs w:val="20"/>
        </w:rPr>
        <w:t>.</w:t>
      </w:r>
    </w:p>
    <w:p w14:paraId="5DA3C273" w14:textId="3D517EEC" w:rsidR="00593099" w:rsidRPr="00644598" w:rsidRDefault="00593099" w:rsidP="00644598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sz w:val="20"/>
          <w:szCs w:val="20"/>
        </w:rPr>
        <w:t xml:space="preserve">I agree to give </w:t>
      </w:r>
      <w:r w:rsidR="00E0229F" w:rsidRPr="00995D5D">
        <w:rPr>
          <w:rFonts w:ascii="Calibri" w:hAnsi="Calibri" w:cs="Calibri"/>
          <w:b/>
          <w:sz w:val="20"/>
          <w:szCs w:val="20"/>
        </w:rPr>
        <w:t>New England Writers’ Centre</w:t>
      </w:r>
      <w:r w:rsidRPr="00644598">
        <w:rPr>
          <w:rFonts w:ascii="Calibri" w:hAnsi="Calibri" w:cs="Calibri"/>
          <w:sz w:val="20"/>
          <w:szCs w:val="20"/>
        </w:rPr>
        <w:t xml:space="preserve"> a </w:t>
      </w:r>
      <w:r w:rsidR="00E0229F" w:rsidRPr="00644598">
        <w:rPr>
          <w:rFonts w:ascii="Calibri" w:hAnsi="Calibri" w:cs="Calibri"/>
          <w:sz w:val="20"/>
          <w:szCs w:val="20"/>
        </w:rPr>
        <w:t>2</w:t>
      </w:r>
      <w:r w:rsidRPr="00644598">
        <w:rPr>
          <w:rFonts w:ascii="Calibri" w:hAnsi="Calibri" w:cs="Calibri"/>
          <w:sz w:val="20"/>
          <w:szCs w:val="20"/>
        </w:rPr>
        <w:t>0% discount off the RRP for any books sold.</w:t>
      </w:r>
    </w:p>
    <w:p w14:paraId="2D31AEED" w14:textId="1E573286" w:rsidR="00593099" w:rsidRPr="00644598" w:rsidRDefault="00593099" w:rsidP="00644598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sz w:val="20"/>
          <w:szCs w:val="20"/>
        </w:rPr>
        <w:t xml:space="preserve">Unless otherwise arranged, I will collect unsold copies before I leave the </w:t>
      </w:r>
      <w:r w:rsidR="00322D04" w:rsidRPr="00644598">
        <w:rPr>
          <w:rFonts w:ascii="Calibri" w:hAnsi="Calibri" w:cs="Calibri"/>
          <w:sz w:val="20"/>
          <w:szCs w:val="20"/>
        </w:rPr>
        <w:t>conference</w:t>
      </w:r>
      <w:r w:rsidRPr="00644598">
        <w:rPr>
          <w:rFonts w:ascii="Calibri" w:hAnsi="Calibri" w:cs="Calibri"/>
          <w:sz w:val="20"/>
          <w:szCs w:val="20"/>
        </w:rPr>
        <w:t>.</w:t>
      </w:r>
    </w:p>
    <w:p w14:paraId="6D7F544B" w14:textId="17C16A70" w:rsidR="00593099" w:rsidRPr="00644598" w:rsidRDefault="00593099" w:rsidP="00644598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sz w:val="20"/>
          <w:szCs w:val="20"/>
        </w:rPr>
      </w:pPr>
      <w:r w:rsidRPr="00644598">
        <w:rPr>
          <w:rFonts w:ascii="Calibri" w:hAnsi="Calibri" w:cs="Calibri"/>
          <w:sz w:val="20"/>
          <w:szCs w:val="20"/>
        </w:rPr>
        <w:t xml:space="preserve">Any proceeds from sales will be direct deposited to the above account within </w:t>
      </w:r>
      <w:r w:rsidR="00E0229F" w:rsidRPr="00644598">
        <w:rPr>
          <w:rFonts w:ascii="Calibri" w:hAnsi="Calibri" w:cs="Calibri"/>
          <w:sz w:val="20"/>
          <w:szCs w:val="20"/>
        </w:rPr>
        <w:t>14</w:t>
      </w:r>
      <w:r w:rsidRPr="00644598">
        <w:rPr>
          <w:rFonts w:ascii="Calibri" w:hAnsi="Calibri" w:cs="Calibri"/>
          <w:sz w:val="20"/>
          <w:szCs w:val="20"/>
        </w:rPr>
        <w:t xml:space="preserve"> days of the </w:t>
      </w:r>
      <w:r w:rsidR="00E0229F" w:rsidRPr="00644598">
        <w:rPr>
          <w:rFonts w:ascii="Calibri" w:hAnsi="Calibri" w:cs="Calibri"/>
          <w:sz w:val="20"/>
          <w:szCs w:val="20"/>
        </w:rPr>
        <w:t>conference</w:t>
      </w:r>
      <w:r w:rsidRPr="00644598">
        <w:rPr>
          <w:rFonts w:ascii="Calibri" w:hAnsi="Calibri" w:cs="Calibri"/>
          <w:sz w:val="20"/>
          <w:szCs w:val="20"/>
        </w:rPr>
        <w:t xml:space="preserve"> completion (excluding any costs associated with the transfer or return of unsold stock)</w:t>
      </w:r>
      <w:r w:rsidR="007C47AA">
        <w:rPr>
          <w:rFonts w:ascii="Calibri" w:hAnsi="Calibri" w:cs="Calibri"/>
          <w:sz w:val="20"/>
          <w:szCs w:val="20"/>
        </w:rPr>
        <w:t>.</w:t>
      </w:r>
    </w:p>
    <w:p w14:paraId="28E8E001" w14:textId="482D6D1E" w:rsidR="00593099" w:rsidRPr="00F82214" w:rsidRDefault="00593099" w:rsidP="00644598">
      <w:pPr>
        <w:rPr>
          <w:rFonts w:ascii="Calibri" w:hAnsi="Calibri" w:cs="Calibri"/>
          <w:sz w:val="20"/>
          <w:szCs w:val="20"/>
        </w:rPr>
      </w:pPr>
      <w:r w:rsidRPr="00F82214">
        <w:rPr>
          <w:rFonts w:ascii="Calibri" w:hAnsi="Calibri" w:cs="Calibri"/>
          <w:sz w:val="24"/>
          <w:szCs w:val="24"/>
        </w:rPr>
        <w:t>Additional notes/requests</w:t>
      </w:r>
      <w:r w:rsidR="00644598" w:rsidRPr="00F82214">
        <w:rPr>
          <w:rFonts w:ascii="Calibri" w:hAnsi="Calibri" w:cs="Calibri"/>
          <w:sz w:val="24"/>
          <w:szCs w:val="24"/>
        </w:rPr>
        <w:t>:</w:t>
      </w:r>
      <w:r w:rsidR="00F82214">
        <w:rPr>
          <w:rFonts w:ascii="Calibri" w:hAnsi="Calibri" w:cs="Calibri"/>
          <w:sz w:val="24"/>
          <w:szCs w:val="24"/>
        </w:rPr>
        <w:t xml:space="preserve"> </w:t>
      </w:r>
    </w:p>
    <w:p w14:paraId="3E6C8358" w14:textId="77777777" w:rsidR="00995D5D" w:rsidRPr="00F82214" w:rsidRDefault="00995D5D" w:rsidP="00E0229F">
      <w:pPr>
        <w:rPr>
          <w:rFonts w:ascii="Calibri" w:hAnsi="Calibri" w:cs="Calibri"/>
          <w:sz w:val="20"/>
          <w:szCs w:val="20"/>
        </w:rPr>
      </w:pPr>
    </w:p>
    <w:p w14:paraId="6E80317D" w14:textId="77777777" w:rsidR="008B0954" w:rsidRDefault="008B0954" w:rsidP="00E0229F">
      <w:pPr>
        <w:rPr>
          <w:rFonts w:ascii="Calibri" w:hAnsi="Calibri" w:cs="Calibri"/>
          <w:sz w:val="20"/>
          <w:szCs w:val="20"/>
        </w:rPr>
      </w:pPr>
    </w:p>
    <w:p w14:paraId="23930D4A" w14:textId="20660420" w:rsidR="000F101C" w:rsidRPr="00F82214" w:rsidRDefault="008B0954" w:rsidP="00E0229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6C5D59" wp14:editId="04593CDA">
            <wp:simplePos x="0" y="0"/>
            <wp:positionH relativeFrom="column">
              <wp:posOffset>-395390</wp:posOffset>
            </wp:positionH>
            <wp:positionV relativeFrom="paragraph">
              <wp:posOffset>266065</wp:posOffset>
            </wp:positionV>
            <wp:extent cx="294640" cy="218440"/>
            <wp:effectExtent l="0" t="0" r="0" b="0"/>
            <wp:wrapThrough wrapText="bothSides">
              <wp:wrapPolygon edited="0">
                <wp:start x="0" y="0"/>
                <wp:lineTo x="0" y="18837"/>
                <wp:lineTo x="19552" y="18837"/>
                <wp:lineTo x="195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nting fing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29F45" w14:textId="2B316114" w:rsidR="00593099" w:rsidRDefault="00593099" w:rsidP="00E0229F">
      <w:pPr>
        <w:rPr>
          <w:rFonts w:ascii="Calibri" w:hAnsi="Calibri" w:cs="Calibri"/>
          <w:sz w:val="24"/>
          <w:szCs w:val="24"/>
        </w:rPr>
      </w:pPr>
      <w:r w:rsidRPr="00E0229F">
        <w:rPr>
          <w:rFonts w:ascii="Calibri" w:hAnsi="Calibri" w:cs="Calibri"/>
          <w:sz w:val="24"/>
          <w:szCs w:val="24"/>
        </w:rPr>
        <w:t>Signed:</w:t>
      </w:r>
    </w:p>
    <w:p w14:paraId="63F7A12E" w14:textId="2DEF563A" w:rsidR="00995D5D" w:rsidRPr="00995D5D" w:rsidRDefault="00995D5D" w:rsidP="00E0229F">
      <w:pPr>
        <w:rPr>
          <w:rFonts w:ascii="Calibri" w:hAnsi="Calibri" w:cs="Calibri"/>
          <w:sz w:val="20"/>
          <w:szCs w:val="20"/>
        </w:rPr>
      </w:pPr>
      <w:r w:rsidRPr="00995D5D">
        <w:rPr>
          <w:rFonts w:ascii="Calibri" w:hAnsi="Calibri" w:cs="Calibri"/>
          <w:i/>
          <w:sz w:val="20"/>
          <w:szCs w:val="20"/>
        </w:rPr>
        <w:t>Please print your name</w:t>
      </w:r>
      <w:r w:rsidRPr="00995D5D">
        <w:rPr>
          <w:rFonts w:ascii="Calibri" w:hAnsi="Calibri" w:cs="Calibri"/>
          <w:sz w:val="20"/>
          <w:szCs w:val="20"/>
        </w:rPr>
        <w:t xml:space="preserve">:  </w:t>
      </w:r>
    </w:p>
    <w:sectPr w:rsidR="00995D5D" w:rsidRPr="00995D5D" w:rsidSect="000F101C">
      <w:headerReference w:type="default" r:id="rId11"/>
      <w:footerReference w:type="default" r:id="rId12"/>
      <w:pgSz w:w="11906" w:h="16838"/>
      <w:pgMar w:top="1276" w:right="1440" w:bottom="1440" w:left="1276" w:header="56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8B605" w14:textId="77777777" w:rsidR="00525762" w:rsidRDefault="00525762" w:rsidP="00844DF2">
      <w:pPr>
        <w:spacing w:after="0" w:line="240" w:lineRule="auto"/>
      </w:pPr>
      <w:r>
        <w:separator/>
      </w:r>
    </w:p>
  </w:endnote>
  <w:endnote w:type="continuationSeparator" w:id="0">
    <w:p w14:paraId="336DC22F" w14:textId="77777777" w:rsidR="00525762" w:rsidRDefault="00525762" w:rsidP="0084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pton Book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52A82" w14:textId="77777777" w:rsidR="00E0229F" w:rsidRPr="000F101C" w:rsidRDefault="00E0229F" w:rsidP="00E0229F">
    <w:pPr>
      <w:rPr>
        <w:rFonts w:ascii="Campton Book" w:hAnsi="Campton Book"/>
        <w:sz w:val="18"/>
        <w:szCs w:val="18"/>
      </w:rPr>
    </w:pPr>
    <w:r w:rsidRPr="000F101C">
      <w:rPr>
        <w:rFonts w:ascii="Campton Book" w:hAnsi="Campton Book"/>
        <w:sz w:val="18"/>
        <w:szCs w:val="18"/>
      </w:rPr>
      <w:t>Office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1804"/>
    </w:tblGrid>
    <w:tr w:rsidR="00E0229F" w:rsidRPr="000F101C" w14:paraId="6A552E76" w14:textId="77777777" w:rsidTr="00210E51">
      <w:tc>
        <w:tcPr>
          <w:tcW w:w="1803" w:type="dxa"/>
        </w:tcPr>
        <w:p w14:paraId="192C98CB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  <w:r w:rsidRPr="000F101C">
            <w:rPr>
              <w:rFonts w:ascii="Campton Book" w:hAnsi="Campton Book"/>
              <w:sz w:val="18"/>
              <w:szCs w:val="18"/>
            </w:rPr>
            <w:t>No. received</w:t>
          </w:r>
        </w:p>
      </w:tc>
      <w:tc>
        <w:tcPr>
          <w:tcW w:w="1803" w:type="dxa"/>
        </w:tcPr>
        <w:p w14:paraId="5EEE55DF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  <w:r w:rsidRPr="000F101C">
            <w:rPr>
              <w:rFonts w:ascii="Campton Book" w:hAnsi="Campton Book"/>
              <w:sz w:val="18"/>
              <w:szCs w:val="18"/>
            </w:rPr>
            <w:t>No. sales</w:t>
          </w:r>
        </w:p>
      </w:tc>
      <w:tc>
        <w:tcPr>
          <w:tcW w:w="1803" w:type="dxa"/>
        </w:tcPr>
        <w:p w14:paraId="786139B4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  <w:r w:rsidRPr="000F101C">
            <w:rPr>
              <w:rFonts w:ascii="Campton Book" w:hAnsi="Campton Book"/>
              <w:sz w:val="18"/>
              <w:szCs w:val="18"/>
            </w:rPr>
            <w:t>Price</w:t>
          </w:r>
        </w:p>
      </w:tc>
      <w:tc>
        <w:tcPr>
          <w:tcW w:w="1803" w:type="dxa"/>
        </w:tcPr>
        <w:p w14:paraId="44EFAB99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  <w:r w:rsidRPr="000F101C">
            <w:rPr>
              <w:rFonts w:ascii="Campton Book" w:hAnsi="Campton Book"/>
              <w:sz w:val="18"/>
              <w:szCs w:val="18"/>
            </w:rPr>
            <w:t>Paid to author</w:t>
          </w:r>
        </w:p>
      </w:tc>
      <w:tc>
        <w:tcPr>
          <w:tcW w:w="1804" w:type="dxa"/>
        </w:tcPr>
        <w:p w14:paraId="3996D424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  <w:r w:rsidRPr="000F101C">
            <w:rPr>
              <w:rFonts w:ascii="Campton Book" w:hAnsi="Campton Book"/>
              <w:sz w:val="18"/>
              <w:szCs w:val="18"/>
            </w:rPr>
            <w:t>Stock returned</w:t>
          </w:r>
        </w:p>
      </w:tc>
    </w:tr>
    <w:tr w:rsidR="00E0229F" w:rsidRPr="000F101C" w14:paraId="1B7B9708" w14:textId="77777777" w:rsidTr="00210E51">
      <w:trPr>
        <w:trHeight w:val="571"/>
      </w:trPr>
      <w:tc>
        <w:tcPr>
          <w:tcW w:w="1803" w:type="dxa"/>
        </w:tcPr>
        <w:p w14:paraId="60E44659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</w:p>
      </w:tc>
      <w:tc>
        <w:tcPr>
          <w:tcW w:w="1803" w:type="dxa"/>
        </w:tcPr>
        <w:p w14:paraId="306BAA3C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</w:p>
      </w:tc>
      <w:tc>
        <w:tcPr>
          <w:tcW w:w="1803" w:type="dxa"/>
        </w:tcPr>
        <w:p w14:paraId="2D6E9AD6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</w:p>
      </w:tc>
      <w:tc>
        <w:tcPr>
          <w:tcW w:w="1803" w:type="dxa"/>
        </w:tcPr>
        <w:p w14:paraId="0736D1D2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</w:p>
      </w:tc>
      <w:tc>
        <w:tcPr>
          <w:tcW w:w="1804" w:type="dxa"/>
        </w:tcPr>
        <w:p w14:paraId="5D1C231A" w14:textId="77777777" w:rsidR="00E0229F" w:rsidRPr="000F101C" w:rsidRDefault="00E0229F" w:rsidP="00E0229F">
          <w:pPr>
            <w:rPr>
              <w:rFonts w:ascii="Campton Book" w:hAnsi="Campton Book"/>
              <w:sz w:val="18"/>
              <w:szCs w:val="18"/>
            </w:rPr>
          </w:pPr>
        </w:p>
      </w:tc>
    </w:tr>
  </w:tbl>
  <w:p w14:paraId="405012C5" w14:textId="77777777" w:rsidR="00E0229F" w:rsidRPr="000F101C" w:rsidRDefault="00E022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DE466" w14:textId="77777777" w:rsidR="00525762" w:rsidRDefault="00525762" w:rsidP="00844DF2">
      <w:pPr>
        <w:spacing w:after="0" w:line="240" w:lineRule="auto"/>
      </w:pPr>
      <w:r>
        <w:separator/>
      </w:r>
    </w:p>
  </w:footnote>
  <w:footnote w:type="continuationSeparator" w:id="0">
    <w:p w14:paraId="1CD63F84" w14:textId="77777777" w:rsidR="00525762" w:rsidRDefault="00525762" w:rsidP="0084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3EC5F" w14:textId="5011AAA4" w:rsidR="00844DF2" w:rsidRPr="00644598" w:rsidRDefault="00E0229F" w:rsidP="00E0229F">
    <w:pPr>
      <w:pStyle w:val="Heading1"/>
      <w:keepNext w:val="0"/>
      <w:keepLines w:val="0"/>
      <w:widowControl w:val="0"/>
      <w:spacing w:before="0" w:line="240" w:lineRule="auto"/>
      <w:jc w:val="right"/>
      <w:rPr>
        <w:b/>
      </w:rPr>
    </w:pPr>
    <w:r w:rsidRPr="00644598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5FFEF9AF" wp14:editId="16141821">
          <wp:simplePos x="0" y="0"/>
          <wp:positionH relativeFrom="column">
            <wp:posOffset>-458685</wp:posOffset>
          </wp:positionH>
          <wp:positionV relativeFrom="paragraph">
            <wp:posOffset>-226695</wp:posOffset>
          </wp:positionV>
          <wp:extent cx="4003200" cy="6874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NEWC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200" cy="687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F2" w:rsidRPr="00644598">
      <w:rPr>
        <w:b/>
      </w:rPr>
      <w:t>2024 AAWP CONFERENCE</w:t>
    </w:r>
  </w:p>
  <w:p w14:paraId="56284E2E" w14:textId="59060AE7" w:rsidR="00844DF2" w:rsidRPr="00644598" w:rsidRDefault="00844DF2" w:rsidP="00E0229F">
    <w:pPr>
      <w:pStyle w:val="Heading2"/>
      <w:keepNext w:val="0"/>
      <w:keepLines w:val="0"/>
      <w:widowControl w:val="0"/>
      <w:spacing w:line="240" w:lineRule="auto"/>
      <w:jc w:val="right"/>
      <w:rPr>
        <w:b/>
        <w:i/>
        <w:sz w:val="28"/>
        <w:szCs w:val="28"/>
      </w:rPr>
    </w:pPr>
    <w:r w:rsidRPr="00644598">
      <w:rPr>
        <w:b/>
        <w:i/>
        <w:sz w:val="28"/>
        <w:szCs w:val="28"/>
      </w:rPr>
      <w:t>Bookstall Consignment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C2183"/>
    <w:multiLevelType w:val="hybridMultilevel"/>
    <w:tmpl w:val="96E8D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7F73"/>
    <w:multiLevelType w:val="hybridMultilevel"/>
    <w:tmpl w:val="7B4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9209">
    <w:abstractNumId w:val="0"/>
  </w:num>
  <w:num w:numId="2" w16cid:durableId="125743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99"/>
    <w:rsid w:val="000F101C"/>
    <w:rsid w:val="00322D04"/>
    <w:rsid w:val="004577AA"/>
    <w:rsid w:val="00525762"/>
    <w:rsid w:val="00593099"/>
    <w:rsid w:val="00616A5C"/>
    <w:rsid w:val="00644598"/>
    <w:rsid w:val="007C47AA"/>
    <w:rsid w:val="00844DF2"/>
    <w:rsid w:val="008B0954"/>
    <w:rsid w:val="00995D5D"/>
    <w:rsid w:val="009A782A"/>
    <w:rsid w:val="00A7442B"/>
    <w:rsid w:val="00C17368"/>
    <w:rsid w:val="00C41BC2"/>
    <w:rsid w:val="00CE302C"/>
    <w:rsid w:val="00DB30B1"/>
    <w:rsid w:val="00E0229F"/>
    <w:rsid w:val="00E2705C"/>
    <w:rsid w:val="00E71B5F"/>
    <w:rsid w:val="00EC244E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21955"/>
  <w15:chartTrackingRefBased/>
  <w15:docId w15:val="{60D2049E-44F9-4E0D-BE12-2FE7955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0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F2"/>
  </w:style>
  <w:style w:type="paragraph" w:styleId="Footer">
    <w:name w:val="footer"/>
    <w:basedOn w:val="Normal"/>
    <w:link w:val="FooterChar"/>
    <w:uiPriority w:val="99"/>
    <w:unhideWhenUsed/>
    <w:rsid w:val="0084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F2"/>
  </w:style>
  <w:style w:type="paragraph" w:styleId="NormalWeb">
    <w:name w:val="Normal (Web)"/>
    <w:basedOn w:val="Normal"/>
    <w:uiPriority w:val="99"/>
    <w:semiHidden/>
    <w:unhideWhenUsed/>
    <w:rsid w:val="0084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774d68-5c8e-43af-b227-cd69155a04f3" xsi:nil="true"/>
    <lcf76f155ced4ddcb4097134ff3c332f xmlns="4a04e0c7-fc9b-46f0-b00b-616e219639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7F35A9A201848BA3A0188076B1045" ma:contentTypeVersion="16" ma:contentTypeDescription="Create a new document." ma:contentTypeScope="" ma:versionID="1c5ccc42f7f5a66c86b2b7b0cbf1959b">
  <xsd:schema xmlns:xsd="http://www.w3.org/2001/XMLSchema" xmlns:xs="http://www.w3.org/2001/XMLSchema" xmlns:p="http://schemas.microsoft.com/office/2006/metadata/properties" xmlns:ns2="4a04e0c7-fc9b-46f0-b00b-616e219639df" xmlns:ns3="e3774d68-5c8e-43af-b227-cd69155a04f3" targetNamespace="http://schemas.microsoft.com/office/2006/metadata/properties" ma:root="true" ma:fieldsID="c2927daba7ab23fbc4eb6d152c3911de" ns2:_="" ns3:_="">
    <xsd:import namespace="4a04e0c7-fc9b-46f0-b00b-616e219639df"/>
    <xsd:import namespace="e3774d68-5c8e-43af-b227-cd69155a0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e0c7-fc9b-46f0-b00b-616e21963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df1428-0a5d-4ed1-9d69-577423a50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4d68-5c8e-43af-b227-cd69155a0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638376-0599-4ee0-9409-dd4552424162}" ma:internalName="TaxCatchAll" ma:showField="CatchAllData" ma:web="e3774d68-5c8e-43af-b227-cd69155a0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00E4C-21D4-4AF7-BD21-9D028B708A86}">
  <ds:schemaRefs>
    <ds:schemaRef ds:uri="http://schemas.microsoft.com/office/2006/metadata/properties"/>
    <ds:schemaRef ds:uri="http://schemas.microsoft.com/office/infopath/2007/PartnerControls"/>
    <ds:schemaRef ds:uri="e3774d68-5c8e-43af-b227-cd69155a04f3"/>
    <ds:schemaRef ds:uri="4a04e0c7-fc9b-46f0-b00b-616e219639df"/>
  </ds:schemaRefs>
</ds:datastoreItem>
</file>

<file path=customXml/itemProps2.xml><?xml version="1.0" encoding="utf-8"?>
<ds:datastoreItem xmlns:ds="http://schemas.openxmlformats.org/officeDocument/2006/customXml" ds:itemID="{543719FF-72CC-45BF-A758-E66BAFBB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4e0c7-fc9b-46f0-b00b-616e219639df"/>
    <ds:schemaRef ds:uri="e3774d68-5c8e-43af-b227-cd69155a0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0ADE6-C4E7-4485-8561-3E4D49575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Strange</dc:creator>
  <cp:keywords/>
  <dc:description/>
  <cp:lastModifiedBy>Liz Chappell</cp:lastModifiedBy>
  <cp:revision>2</cp:revision>
  <dcterms:created xsi:type="dcterms:W3CDTF">2024-06-21T03:10:00Z</dcterms:created>
  <dcterms:modified xsi:type="dcterms:W3CDTF">2024-06-21T03:10:00Z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0x01010072B7F35A9A201848BA3A0188076B1045</vt:lpwstr>
  </property>
</Properties>
</file>